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C" w:rsidRPr="00AC2AEA" w:rsidRDefault="00B7302C" w:rsidP="00AC2AEA">
      <w:pPr>
        <w:tabs>
          <w:tab w:val="left" w:pos="4253"/>
        </w:tabs>
        <w:spacing w:after="0"/>
        <w:rPr>
          <w:rFonts w:ascii="Comic Sans MS" w:hAnsi="Comic Sans MS"/>
          <w:b/>
          <w:color w:val="009999"/>
          <w:sz w:val="36"/>
          <w:szCs w:val="36"/>
        </w:rPr>
      </w:pPr>
      <w:r w:rsidRPr="00AC2AEA">
        <w:rPr>
          <w:rFonts w:ascii="Comic Sans MS" w:hAnsi="Comic Sans MS"/>
          <w:b/>
          <w:noProof/>
          <w:color w:val="009999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1061085" cy="866775"/>
            <wp:effectExtent l="19050" t="0" r="5715" b="0"/>
            <wp:wrapSquare wrapText="bothSides"/>
            <wp:docPr id="2" name="Рисунок 6" descr="C:\Users\user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14A" w:rsidRPr="00AC2AEA">
        <w:rPr>
          <w:rFonts w:ascii="Comic Sans MS" w:hAnsi="Comic Sans MS"/>
          <w:b/>
          <w:color w:val="009999"/>
          <w:sz w:val="36"/>
          <w:szCs w:val="36"/>
        </w:rPr>
        <w:t>Правила безопасности детей  в Интернете.</w:t>
      </w:r>
      <w:r w:rsidR="00CE1117">
        <w:rPr>
          <w:rFonts w:ascii="Comic Sans MS" w:hAnsi="Comic Sans MS"/>
          <w:b/>
          <w:color w:val="009999"/>
          <w:sz w:val="36"/>
          <w:szCs w:val="36"/>
        </w:rPr>
        <w:t xml:space="preserve">  18</w:t>
      </w:r>
      <w:r w:rsidR="00005ACB">
        <w:rPr>
          <w:rFonts w:ascii="Comic Sans MS" w:hAnsi="Comic Sans MS"/>
          <w:b/>
          <w:color w:val="009999"/>
          <w:sz w:val="36"/>
          <w:szCs w:val="36"/>
        </w:rPr>
        <w:t>+</w:t>
      </w:r>
    </w:p>
    <w:p w:rsidR="008250F3" w:rsidRPr="009405FF" w:rsidRDefault="008250F3" w:rsidP="008908B7">
      <w:pPr>
        <w:pStyle w:val="a8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83D42">
        <w:rPr>
          <w:sz w:val="20"/>
          <w:szCs w:val="20"/>
        </w:rPr>
        <w:t>Интернет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стал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неотъемлемой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частью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нашей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жизни</w:t>
      </w:r>
      <w:r w:rsidRPr="00183D42">
        <w:rPr>
          <w:rFonts w:ascii="Elephant" w:hAnsi="Elephant"/>
          <w:sz w:val="20"/>
          <w:szCs w:val="20"/>
        </w:rPr>
        <w:t xml:space="preserve">. </w:t>
      </w:r>
      <w:r w:rsidRPr="00183D42">
        <w:rPr>
          <w:sz w:val="20"/>
          <w:szCs w:val="20"/>
        </w:rPr>
        <w:t>Но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как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известно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в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Интернете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есть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не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только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полезное</w:t>
      </w:r>
      <w:r w:rsidRPr="00183D42">
        <w:rPr>
          <w:rFonts w:ascii="Elephant" w:hAnsi="Elephant"/>
          <w:sz w:val="20"/>
          <w:szCs w:val="20"/>
        </w:rPr>
        <w:t xml:space="preserve">. </w:t>
      </w:r>
      <w:hyperlink r:id="rId7" w:history="1">
        <w:r w:rsidRPr="00183D42">
          <w:rPr>
            <w:rStyle w:val="a7"/>
            <w:color w:val="auto"/>
            <w:sz w:val="20"/>
            <w:szCs w:val="20"/>
            <w:u w:val="none"/>
          </w:rPr>
          <w:t>Интернет</w:t>
        </w:r>
        <w:r w:rsidRPr="00183D42">
          <w:rPr>
            <w:rStyle w:val="a7"/>
            <w:rFonts w:ascii="Elephant" w:hAnsi="Elephant"/>
            <w:color w:val="auto"/>
            <w:sz w:val="20"/>
            <w:szCs w:val="20"/>
            <w:u w:val="none"/>
          </w:rPr>
          <w:t xml:space="preserve"> </w:t>
        </w:r>
        <w:r w:rsidRPr="00183D42">
          <w:rPr>
            <w:rStyle w:val="a7"/>
            <w:color w:val="auto"/>
            <w:sz w:val="20"/>
            <w:szCs w:val="20"/>
            <w:u w:val="none"/>
          </w:rPr>
          <w:t>для</w:t>
        </w:r>
        <w:r w:rsidRPr="00183D42">
          <w:rPr>
            <w:rStyle w:val="a7"/>
            <w:rFonts w:ascii="Elephant" w:hAnsi="Elephant"/>
            <w:color w:val="auto"/>
            <w:sz w:val="20"/>
            <w:szCs w:val="20"/>
            <w:u w:val="none"/>
          </w:rPr>
          <w:t xml:space="preserve"> </w:t>
        </w:r>
        <w:r w:rsidRPr="00183D42">
          <w:rPr>
            <w:rStyle w:val="a7"/>
            <w:color w:val="auto"/>
            <w:sz w:val="20"/>
            <w:szCs w:val="20"/>
            <w:u w:val="none"/>
          </w:rPr>
          <w:t>детей</w:t>
        </w:r>
      </w:hyperlink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таит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в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себе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множество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опасностей</w:t>
      </w:r>
      <w:r w:rsidRPr="00183D42">
        <w:rPr>
          <w:rFonts w:ascii="Elephant" w:hAnsi="Elephant"/>
          <w:sz w:val="20"/>
          <w:szCs w:val="20"/>
        </w:rPr>
        <w:t xml:space="preserve">. </w:t>
      </w:r>
      <w:r w:rsidRPr="00183D42">
        <w:rPr>
          <w:sz w:val="20"/>
          <w:szCs w:val="20"/>
        </w:rPr>
        <w:t>Существует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множество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сайтов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пропагандирующих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порнографию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проституцию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насилие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войны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межнациональную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религиозную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рознь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употребление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наркотиков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алкоголя</w:t>
      </w:r>
      <w:r w:rsidRPr="00183D42">
        <w:rPr>
          <w:rFonts w:ascii="Elephant" w:hAnsi="Elephant"/>
          <w:sz w:val="20"/>
          <w:szCs w:val="20"/>
        </w:rPr>
        <w:t xml:space="preserve">. </w:t>
      </w:r>
      <w:r w:rsidRPr="00183D42">
        <w:rPr>
          <w:sz w:val="20"/>
          <w:szCs w:val="20"/>
        </w:rPr>
        <w:t>Такого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рода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информация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может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травмировать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психику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ребенка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вызвать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страх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панику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внушить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им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ужас</w:t>
      </w:r>
      <w:r w:rsidRPr="00183D42">
        <w:rPr>
          <w:rFonts w:ascii="Elephant" w:hAnsi="Elephant"/>
          <w:sz w:val="20"/>
          <w:szCs w:val="20"/>
        </w:rPr>
        <w:t xml:space="preserve">. </w:t>
      </w:r>
      <w:r w:rsidRPr="00183D42">
        <w:rPr>
          <w:sz w:val="20"/>
          <w:szCs w:val="20"/>
        </w:rPr>
        <w:t>Большинство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родителей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которые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знакомы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с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Интернетом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183D42">
        <w:rPr>
          <w:sz w:val="20"/>
          <w:szCs w:val="20"/>
        </w:rPr>
        <w:t>понимают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осознают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эту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проблему</w:t>
      </w:r>
      <w:r w:rsidR="001E4F32" w:rsidRPr="00183D42">
        <w:rPr>
          <w:rFonts w:asciiTheme="minorHAnsi" w:hAnsiTheme="minorHAnsi"/>
          <w:sz w:val="20"/>
          <w:szCs w:val="20"/>
        </w:rPr>
        <w:t>.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лишь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немногие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из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них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знают</w:t>
      </w:r>
      <w:r w:rsidRPr="00183D42">
        <w:rPr>
          <w:rFonts w:ascii="Elephant" w:hAnsi="Elephant"/>
          <w:sz w:val="20"/>
          <w:szCs w:val="20"/>
        </w:rPr>
        <w:t xml:space="preserve">, </w:t>
      </w:r>
      <w:r w:rsidRPr="009405FF">
        <w:rPr>
          <w:b/>
          <w:sz w:val="20"/>
          <w:szCs w:val="20"/>
        </w:rPr>
        <w:t>как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rStyle w:val="a6"/>
          <w:sz w:val="20"/>
          <w:szCs w:val="20"/>
        </w:rPr>
        <w:t>правильно</w:t>
      </w:r>
      <w:r w:rsidRPr="00183D42">
        <w:rPr>
          <w:rStyle w:val="a6"/>
          <w:rFonts w:ascii="Elephant" w:hAnsi="Elephant"/>
          <w:sz w:val="20"/>
          <w:szCs w:val="20"/>
        </w:rPr>
        <w:t xml:space="preserve"> </w:t>
      </w:r>
      <w:r w:rsidRPr="00183D42">
        <w:rPr>
          <w:rStyle w:val="a6"/>
          <w:sz w:val="20"/>
          <w:szCs w:val="20"/>
        </w:rPr>
        <w:t>защитить</w:t>
      </w:r>
      <w:r w:rsidRPr="00183D42">
        <w:rPr>
          <w:rStyle w:val="a6"/>
          <w:rFonts w:ascii="Elephant" w:hAnsi="Elephant"/>
          <w:sz w:val="20"/>
          <w:szCs w:val="20"/>
        </w:rPr>
        <w:t xml:space="preserve"> </w:t>
      </w:r>
      <w:r w:rsidRPr="00183D42">
        <w:rPr>
          <w:rStyle w:val="a6"/>
          <w:sz w:val="20"/>
          <w:szCs w:val="20"/>
        </w:rPr>
        <w:t>своих</w:t>
      </w:r>
      <w:r w:rsidRPr="00183D42">
        <w:rPr>
          <w:rStyle w:val="a6"/>
          <w:rFonts w:ascii="Elephant" w:hAnsi="Elephant"/>
          <w:sz w:val="20"/>
          <w:szCs w:val="20"/>
        </w:rPr>
        <w:t xml:space="preserve"> </w:t>
      </w:r>
      <w:r w:rsidRPr="00183D42">
        <w:rPr>
          <w:rStyle w:val="a6"/>
          <w:sz w:val="20"/>
          <w:szCs w:val="20"/>
        </w:rPr>
        <w:t>детей</w:t>
      </w:r>
      <w:r w:rsidRPr="00183D42">
        <w:rPr>
          <w:rStyle w:val="a6"/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от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такого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рода</w:t>
      </w:r>
      <w:r w:rsidRPr="00183D42">
        <w:rPr>
          <w:rFonts w:ascii="Elephant" w:hAnsi="Elephant"/>
          <w:sz w:val="20"/>
          <w:szCs w:val="20"/>
        </w:rPr>
        <w:t xml:space="preserve"> </w:t>
      </w:r>
      <w:r w:rsidRPr="00183D42">
        <w:rPr>
          <w:sz w:val="20"/>
          <w:szCs w:val="20"/>
        </w:rPr>
        <w:t>информации</w:t>
      </w:r>
      <w:r w:rsidR="009405FF">
        <w:rPr>
          <w:rFonts w:asciiTheme="minorHAnsi" w:hAnsiTheme="minorHAnsi"/>
          <w:sz w:val="20"/>
          <w:szCs w:val="20"/>
        </w:rPr>
        <w:t>:</w:t>
      </w:r>
    </w:p>
    <w:p w:rsidR="00AC2AEA" w:rsidRPr="00AC2AEA" w:rsidRDefault="00AC2AEA" w:rsidP="00B7302C">
      <w:pPr>
        <w:pStyle w:val="a8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7D2328" w:rsidRPr="00C1714A" w:rsidRDefault="006B5030" w:rsidP="007D2328">
      <w:pPr>
        <w:tabs>
          <w:tab w:val="left" w:pos="4253"/>
        </w:tabs>
        <w:spacing w:after="0"/>
        <w:jc w:val="center"/>
        <w:rPr>
          <w:rFonts w:ascii="Comic Sans MS" w:hAnsi="Comic Sans MS"/>
          <w:b/>
          <w:color w:val="76923C" w:themeColor="accent3" w:themeShade="BF"/>
          <w:sz w:val="44"/>
          <w:szCs w:val="44"/>
        </w:rPr>
      </w:pPr>
      <w:r w:rsidRPr="006B5030">
        <w:rPr>
          <w:noProof/>
        </w:rPr>
        <w:pict>
          <v:roundrect id="_x0000_s1037" style="position:absolute;left:0;text-align:left;margin-left:31.35pt;margin-top:-.3pt;width:508.8pt;height:26.6pt;z-index:251671552" arcsize="10923f" fillcolor="#b8cce4 [1300]" strokecolor="#4f81bd [3204]" strokeweight="5pt">
            <v:stroke linestyle="thickThin"/>
            <v:shadow color="#868686"/>
            <o:extrusion v:ext="view" backdepth="1in" on="t" type="perspective"/>
            <v:textbox style="mso-next-textbox:#_x0000_s1037">
              <w:txbxContent>
                <w:p w:rsidR="00AF12E5" w:rsidRPr="00D258D6" w:rsidRDefault="00AF12E5" w:rsidP="00D258D6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258D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Договаривайтесь с ребенком о способе и времени использования Интернета.</w:t>
                  </w:r>
                </w:p>
              </w:txbxContent>
            </v:textbox>
          </v:roundrect>
        </w:pict>
      </w:r>
    </w:p>
    <w:p w:rsidR="00C1714A" w:rsidRDefault="006B5030" w:rsidP="00C1714A">
      <w:pPr>
        <w:tabs>
          <w:tab w:val="left" w:pos="4253"/>
        </w:tabs>
      </w:pPr>
      <w:r>
        <w:rPr>
          <w:noProof/>
        </w:rPr>
        <w:pict>
          <v:roundrect id="_x0000_s1026" style="position:absolute;margin-left:29.55pt;margin-top:5.45pt;width:508.8pt;height:27.6pt;z-index:251658240" arcsize="10923f" fillcolor="#0c9" strokecolor="#4f81bd [3204]" strokeweight="5pt">
            <v:stroke linestyle="thickThin"/>
            <v:shadow color="#868686"/>
            <o:extrusion v:ext="view" backdepth="1in" on="t" type="perspective"/>
            <v:textbox style="mso-next-textbox:#_x0000_s1026">
              <w:txbxContent>
                <w:p w:rsidR="00D169B6" w:rsidRPr="00D258D6" w:rsidRDefault="00D169B6" w:rsidP="00D169B6">
                  <w:pPr>
                    <w:spacing w:after="0"/>
                    <w:jc w:val="both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D258D6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Посещайте  сеть вместе с детьми, поощряйте их </w:t>
                  </w:r>
                  <w:r w:rsidR="00813C60" w:rsidRPr="00D258D6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желание </w:t>
                  </w:r>
                  <w:r w:rsidRPr="00D258D6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делиться опытом использования  Интернета</w:t>
                  </w:r>
                  <w:r w:rsidR="007D2328" w:rsidRPr="00D258D6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.</w:t>
                  </w:r>
                </w:p>
                <w:p w:rsidR="00D169B6" w:rsidRDefault="00D169B6"/>
              </w:txbxContent>
            </v:textbox>
          </v:roundrect>
        </w:pict>
      </w:r>
    </w:p>
    <w:p w:rsidR="00D169B6" w:rsidRDefault="00D169B6" w:rsidP="007D2328">
      <w:pPr>
        <w:tabs>
          <w:tab w:val="left" w:pos="4253"/>
        </w:tabs>
      </w:pPr>
    </w:p>
    <w:p w:rsidR="00D169B6" w:rsidRDefault="006B5030" w:rsidP="003F48EC">
      <w:pPr>
        <w:tabs>
          <w:tab w:val="left" w:pos="6255"/>
        </w:tabs>
      </w:pPr>
      <w:r w:rsidRPr="006B5030">
        <w:rPr>
          <w:rFonts w:ascii="Times New Roman" w:hAnsi="Times New Roman"/>
          <w:noProof/>
          <w:sz w:val="24"/>
          <w:szCs w:val="24"/>
        </w:rPr>
        <w:pict>
          <v:roundrect id="_x0000_s1031" style="position:absolute;margin-left:29.55pt;margin-top:.5pt;width:503.1pt;height:47.65pt;z-index:251663360" arcsize="10923f" fillcolor="#b8cce4 [1300]" strokecolor="#4f81bd [3204]" strokeweight="5pt">
            <v:stroke linestyle="thickThin"/>
            <v:shadow color="#868686"/>
            <o:extrusion v:ext="view" backdepth="1in" on="t" type="perspective"/>
            <v:textbox style="mso-next-textbox:#_x0000_s1031">
              <w:txbxContent>
                <w:p w:rsidR="0003622D" w:rsidRPr="0003622D" w:rsidRDefault="00D169B6" w:rsidP="00036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  <w:sz w:val="17"/>
                      <w:szCs w:val="17"/>
                    </w:rPr>
                  </w:pPr>
                  <w:r w:rsidRPr="0003622D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Скажите  детям, что далеко не все что они читают или видят </w:t>
                  </w:r>
                  <w:r w:rsidR="00813C60" w:rsidRPr="0003622D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 в И</w:t>
                  </w:r>
                  <w:r w:rsidRPr="0003622D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нтернете – правда, приучите их спрашивать у </w:t>
                  </w:r>
                  <w:proofErr w:type="gramStart"/>
                  <w:r w:rsidRPr="0003622D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вас</w:t>
                  </w:r>
                  <w:proofErr w:type="gramEnd"/>
                  <w:r w:rsidRPr="0003622D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 если они не уверены.</w:t>
                  </w:r>
                  <w:r w:rsidR="0003622D" w:rsidRPr="000362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 w:rsidR="0003622D" w:rsidRPr="0003622D">
                    <w:rPr>
                      <w:rFonts w:ascii="Comic Sans MS" w:eastAsia="Times New Roman" w:hAnsi="Comic Sans MS" w:cs="Times New Roman"/>
                      <w:b/>
                      <w:color w:val="000000"/>
                      <w:sz w:val="16"/>
                      <w:szCs w:val="16"/>
                    </w:rPr>
                    <w:t xml:space="preserve">Регулярно просматривайте журнал </w:t>
                  </w:r>
                  <w:proofErr w:type="spellStart"/>
                  <w:r w:rsidR="0003622D" w:rsidRPr="0003622D">
                    <w:rPr>
                      <w:rFonts w:ascii="Comic Sans MS" w:eastAsia="Times New Roman" w:hAnsi="Comic Sans MS" w:cs="Times New Roman"/>
                      <w:b/>
                      <w:color w:val="000000"/>
                      <w:sz w:val="16"/>
                      <w:szCs w:val="16"/>
                    </w:rPr>
                    <w:t>веб-обозревателя</w:t>
                  </w:r>
                  <w:proofErr w:type="spellEnd"/>
                  <w:r w:rsidR="0003622D" w:rsidRPr="0003622D">
                    <w:rPr>
                      <w:rFonts w:ascii="Comic Sans MS" w:eastAsia="Times New Roman" w:hAnsi="Comic Sans MS" w:cs="Times New Roman"/>
                      <w:b/>
                      <w:color w:val="000000"/>
                      <w:sz w:val="16"/>
                      <w:szCs w:val="16"/>
                    </w:rPr>
                    <w:t xml:space="preserve">. Из него вы узнаете, какие </w:t>
                  </w:r>
                  <w:proofErr w:type="spellStart"/>
                  <w:r w:rsidR="0003622D" w:rsidRPr="0003622D">
                    <w:rPr>
                      <w:rFonts w:ascii="Comic Sans MS" w:eastAsia="Times New Roman" w:hAnsi="Comic Sans MS" w:cs="Times New Roman"/>
                      <w:b/>
                      <w:color w:val="000000"/>
                      <w:sz w:val="16"/>
                      <w:szCs w:val="16"/>
                    </w:rPr>
                    <w:t>веб-узлы</w:t>
                  </w:r>
                  <w:proofErr w:type="spellEnd"/>
                  <w:r w:rsidR="0003622D" w:rsidRPr="0003622D">
                    <w:rPr>
                      <w:rFonts w:ascii="Comic Sans MS" w:eastAsia="Times New Roman" w:hAnsi="Comic Sans MS" w:cs="Times New Roman"/>
                      <w:b/>
                      <w:color w:val="000000"/>
                      <w:sz w:val="16"/>
                      <w:szCs w:val="16"/>
                    </w:rPr>
                    <w:t xml:space="preserve"> посещали ваши дети и</w:t>
                  </w:r>
                  <w:r w:rsidR="0003622D" w:rsidRPr="0003622D">
                    <w:rPr>
                      <w:rFonts w:ascii="Comic Sans MS" w:eastAsia="Times New Roman" w:hAnsi="Comic Sans MS" w:cs="Times New Roman"/>
                      <w:b/>
                      <w:color w:val="000000"/>
                      <w:sz w:val="17"/>
                      <w:szCs w:val="17"/>
                    </w:rPr>
                    <w:t xml:space="preserve"> как часто они это делали;</w:t>
                  </w:r>
                </w:p>
                <w:p w:rsidR="00D169B6" w:rsidRPr="007D2328" w:rsidRDefault="00D169B6" w:rsidP="00B06671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169B6" w:rsidRDefault="00D169B6"/>
              </w:txbxContent>
            </v:textbox>
          </v:roundrect>
        </w:pict>
      </w:r>
    </w:p>
    <w:p w:rsidR="00D169B6" w:rsidRDefault="00D169B6" w:rsidP="00C1714A">
      <w:pPr>
        <w:ind w:left="360"/>
      </w:pPr>
    </w:p>
    <w:p w:rsidR="001F5CCE" w:rsidRDefault="006B5030" w:rsidP="00D169B6">
      <w:pPr>
        <w:tabs>
          <w:tab w:val="left" w:pos="3900"/>
        </w:tabs>
      </w:pPr>
      <w:r>
        <w:rPr>
          <w:noProof/>
        </w:rPr>
        <w:pict>
          <v:roundrect id="_x0000_s1032" style="position:absolute;margin-left:16.35pt;margin-top:25.1pt;width:249.75pt;height:65.7pt;z-index:251664384" arcsize="10923f" fillcolor="#0c9" strokecolor="#4f81bd [3204]" strokeweight="5pt">
            <v:stroke linestyle="thickThin"/>
            <v:shadow color="#868686"/>
            <o:extrusion v:ext="view" on="t"/>
            <v:textbox style="mso-next-textbox:#_x0000_s1032">
              <w:txbxContent>
                <w:p w:rsidR="00CD1184" w:rsidRPr="00B7302C" w:rsidRDefault="00CD1184" w:rsidP="00CD1184">
                  <w:pPr>
                    <w:spacing w:after="0"/>
                    <w:jc w:val="both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B7302C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Контролируйте действия детей с помощью специальных программ, которые отфильтруют вредное содержимое, помогут  выяснить, какие сайты посещает ваш ребенок и что он там делает.</w:t>
                  </w:r>
                </w:p>
                <w:p w:rsidR="00CD1184" w:rsidRPr="00CD1184" w:rsidRDefault="00CD1184" w:rsidP="00CD1184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3F48EC">
        <w:tab/>
        <w:t xml:space="preserve">          </w:t>
      </w:r>
      <w:r w:rsidR="00D169B6">
        <w:t xml:space="preserve"> </w:t>
      </w:r>
    </w:p>
    <w:p w:rsidR="00D169B6" w:rsidRDefault="006B5030" w:rsidP="00C1714A">
      <w:r>
        <w:rPr>
          <w:noProof/>
        </w:rPr>
        <w:pict>
          <v:roundrect id="_x0000_s1028" style="position:absolute;margin-left:292.65pt;margin-top:6.1pt;width:234.3pt;height:39.9pt;z-index:251660288" arcsize="10923f" fillcolor="#0c9" strokecolor="#4f81bd [3204]" strokeweight="5pt">
            <v:stroke linestyle="thickThin"/>
            <v:shadow color="#868686"/>
            <o:extrusion v:ext="view" on="t"/>
            <v:textbox>
              <w:txbxContent>
                <w:p w:rsidR="00D169B6" w:rsidRPr="00B7302C" w:rsidRDefault="00D169B6" w:rsidP="00D169B6">
                  <w:pPr>
                    <w:spacing w:after="0"/>
                    <w:jc w:val="both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B7302C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Помогите ребенку зарегистрироваться в программах, требующих регистрационного имени</w:t>
                  </w:r>
                  <w:r w:rsidR="0049196B" w:rsidRPr="00B7302C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.</w:t>
                  </w:r>
                  <w:r w:rsidRPr="00B7302C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169B6" w:rsidRPr="00D169B6" w:rsidRDefault="00D169B6" w:rsidP="00D169B6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169B6" w:rsidRDefault="00D169B6" w:rsidP="00C1714A">
      <w:pPr>
        <w:ind w:left="360"/>
      </w:pPr>
    </w:p>
    <w:p w:rsidR="00D169B6" w:rsidRDefault="006B5030" w:rsidP="00D169B6">
      <w:pPr>
        <w:tabs>
          <w:tab w:val="left" w:pos="4245"/>
        </w:tabs>
      </w:pPr>
      <w:r>
        <w:rPr>
          <w:noProof/>
        </w:rPr>
        <w:pict>
          <v:roundrect id="_x0000_s1029" style="position:absolute;margin-left:287.1pt;margin-top:22.4pt;width:239.85pt;height:58.65pt;z-index:251661312" arcsize="10923f" fillcolor="#b8cce4 [1300]" strokecolor="#4f81bd [3204]" strokeweight="5pt">
            <v:stroke linestyle="thickThin"/>
            <v:shadow color="#868686"/>
            <o:extrusion v:ext="view" on="t"/>
            <v:textbox>
              <w:txbxContent>
                <w:p w:rsidR="00D169B6" w:rsidRPr="00D258D6" w:rsidRDefault="00AD0C9C" w:rsidP="00AD0C9C">
                  <w:pPr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258D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Объясните ребенку, что нельзя разглашать в Интернете информацию личного характера: имя, адрес, телефон и т.п.</w:t>
                  </w:r>
                </w:p>
              </w:txbxContent>
            </v:textbox>
          </v:roundrect>
        </w:pict>
      </w:r>
      <w:r w:rsidR="0049196B">
        <w:tab/>
      </w:r>
      <w:r w:rsidR="00D169B6">
        <w:t xml:space="preserve"> </w:t>
      </w:r>
    </w:p>
    <w:p w:rsidR="00D169B6" w:rsidRDefault="006B5030" w:rsidP="00D169B6">
      <w:pPr>
        <w:jc w:val="right"/>
      </w:pPr>
      <w:r>
        <w:rPr>
          <w:noProof/>
        </w:rPr>
        <w:pict>
          <v:roundrect id="_x0000_s1033" style="position:absolute;left:0;text-align:left;margin-left:12.9pt;margin-top:9pt;width:249.75pt;height:58.7pt;z-index:251665408" arcsize="10923f" fillcolor="#b8cce4 [1300]" strokecolor="#4f81bd [3204]" strokeweight="5pt">
            <v:stroke linestyle="thickThin"/>
            <v:shadow color="#868686"/>
            <o:extrusion v:ext="view" on="t"/>
            <v:textbox style="mso-next-textbox:#_x0000_s1033">
              <w:txbxContent>
                <w:p w:rsidR="00CD1184" w:rsidRPr="00D258D6" w:rsidRDefault="007D2328" w:rsidP="00CD1184">
                  <w:pPr>
                    <w:spacing w:after="0"/>
                    <w:jc w:val="both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D258D6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Настаивайте,</w:t>
                  </w:r>
                  <w:r w:rsidR="00CD1184" w:rsidRPr="00D258D6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чтобы дети уважали чужую собственность, расскажите, что незаконное копирование музыки, игр, фильмов - кража.</w:t>
                  </w:r>
                </w:p>
                <w:p w:rsidR="00CD1184" w:rsidRDefault="00CD1184"/>
              </w:txbxContent>
            </v:textbox>
          </v:roundrect>
        </w:pict>
      </w:r>
    </w:p>
    <w:p w:rsidR="00D169B6" w:rsidRDefault="00D169B6" w:rsidP="00D169B6">
      <w:pPr>
        <w:tabs>
          <w:tab w:val="left" w:pos="2085"/>
        </w:tabs>
      </w:pPr>
      <w:r>
        <w:tab/>
      </w:r>
    </w:p>
    <w:p w:rsidR="00CD1184" w:rsidRDefault="00CD1184" w:rsidP="00D169B6">
      <w:pPr>
        <w:jc w:val="right"/>
      </w:pPr>
    </w:p>
    <w:p w:rsidR="00CD1184" w:rsidRPr="00CD1184" w:rsidRDefault="006B5030" w:rsidP="00CD1184">
      <w:r>
        <w:rPr>
          <w:noProof/>
        </w:rPr>
        <w:pict>
          <v:roundrect id="_x0000_s1027" style="position:absolute;margin-left:16.35pt;margin-top:12.9pt;width:510.6pt;height:46.5pt;z-index:251659264" arcsize="10923f" fillcolor="#0c9" strokecolor="#4f81bd [3204]" strokeweight="5pt">
            <v:stroke linestyle="thickThin"/>
            <v:shadow color="#868686"/>
            <o:extrusion v:ext="view" on="t"/>
            <v:textbox>
              <w:txbxContent>
                <w:p w:rsidR="0049196B" w:rsidRPr="00D258D6" w:rsidRDefault="0049196B" w:rsidP="00B06671">
                  <w:pPr>
                    <w:spacing w:before="72" w:after="72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sz w:val="18"/>
                      <w:szCs w:val="18"/>
                    </w:rPr>
                  </w:pPr>
                  <w:r w:rsidRPr="00D258D6">
                    <w:rPr>
                      <w:rFonts w:ascii="Comic Sans MS" w:eastAsia="Times New Roman" w:hAnsi="Comic Sans MS" w:cs="Calibri"/>
                      <w:b/>
                      <w:color w:val="000000"/>
                      <w:sz w:val="18"/>
                      <w:szCs w:val="18"/>
                    </w:rPr>
                    <w:t>Объясните ребенку, что не  нужно встречаться без родителей с людьми из Интернета вживую. В Интернете многие люди рассказывают о себе неправду.</w:t>
                  </w:r>
                </w:p>
                <w:p w:rsidR="00D169B6" w:rsidRDefault="00D169B6"/>
              </w:txbxContent>
            </v:textbox>
          </v:roundrect>
        </w:pict>
      </w:r>
    </w:p>
    <w:p w:rsidR="00CD1184" w:rsidRPr="00CD1184" w:rsidRDefault="00CD1184" w:rsidP="00CD1184"/>
    <w:p w:rsidR="00CD1184" w:rsidRPr="00CD1184" w:rsidRDefault="00CD1184" w:rsidP="00CD1184"/>
    <w:p w:rsidR="00CD1184" w:rsidRPr="00CD1184" w:rsidRDefault="006B5030" w:rsidP="00CD1184">
      <w:r>
        <w:rPr>
          <w:noProof/>
        </w:rPr>
        <w:pict>
          <v:roundrect id="_x0000_s1034" style="position:absolute;margin-left:279.15pt;margin-top:10.55pt;width:254.55pt;height:64.25pt;z-index:251666432" arcsize="10923f" fillcolor="#b8cce4 [1300]" strokecolor="#4f81bd [3204]" strokeweight="5pt">
            <v:stroke linestyle="thickThin"/>
            <v:shadow color="#868686"/>
            <o:extrusion v:ext="view" backdepth="1in" on="t" type="perspective"/>
            <v:textbox>
              <w:txbxContent>
                <w:p w:rsidR="00CD1184" w:rsidRPr="00790B8A" w:rsidRDefault="00CD1184" w:rsidP="00CD1184">
                  <w:pPr>
                    <w:spacing w:after="0"/>
                    <w:jc w:val="both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790B8A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Научите детей уважать других,  убедитесь, что они знают о том, что  правила  хорошего тона действуют везде, даже в виртуальном мире.</w:t>
                  </w:r>
                </w:p>
                <w:p w:rsidR="00CD1184" w:rsidRPr="007D2328" w:rsidRDefault="00CD118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8.7pt;margin-top:.7pt;width:247.8pt;height:90.2pt;z-index:251667456" arcsize="10923f" fillcolor="#b8cce4 [1300]" strokecolor="#4f81bd [3204]" strokeweight="5pt">
            <v:stroke linestyle="thickThin"/>
            <v:shadow color="#868686"/>
            <o:extrusion v:ext="view" on="t"/>
            <v:textbox style="mso-next-textbox:#_x0000_s1035">
              <w:txbxContent>
                <w:p w:rsidR="00D169B6" w:rsidRPr="00790B8A" w:rsidRDefault="00D169B6" w:rsidP="00D169B6">
                  <w:pPr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>Объясните детям, что нельзя открывать  файлы, присланные от неизвестных Вам людей. Эти файлы могут содержать вирусы или фото/видео с «агрессивным» содержанием. </w:t>
                  </w:r>
                </w:p>
              </w:txbxContent>
            </v:textbox>
          </v:roundrect>
        </w:pict>
      </w:r>
    </w:p>
    <w:p w:rsidR="00CD1184" w:rsidRDefault="00CD1184" w:rsidP="00CD1184"/>
    <w:p w:rsidR="00AC2AEA" w:rsidRDefault="00CD1184" w:rsidP="00CD1184">
      <w:pPr>
        <w:tabs>
          <w:tab w:val="left" w:pos="6885"/>
        </w:tabs>
      </w:pPr>
      <w:r>
        <w:tab/>
      </w:r>
    </w:p>
    <w:p w:rsidR="00AC2AEA" w:rsidRPr="00AC2AEA" w:rsidRDefault="00AC2AEA" w:rsidP="00AC2AEA"/>
    <w:p w:rsidR="00AC2AEA" w:rsidRPr="00AC2AEA" w:rsidRDefault="006B5030" w:rsidP="00AC2AEA">
      <w:r>
        <w:rPr>
          <w:noProof/>
        </w:rPr>
        <w:pict>
          <v:roundrect id="_x0000_s1030" style="position:absolute;margin-left:13.35pt;margin-top:8.95pt;width:249.3pt;height:76.5pt;z-index:251662336" arcsize="10923f" fillcolor="#0c9" strokecolor="#4f81bd [3204]" strokeweight="5pt">
            <v:stroke linestyle="thickThin"/>
            <v:shadow color="#868686"/>
            <o:extrusion v:ext="view" backdepth="1in" on="t" type="perspective"/>
            <v:textbox style="mso-next-textbox:#_x0000_s1030">
              <w:txbxContent>
                <w:p w:rsidR="00D169B6" w:rsidRPr="00D258D6" w:rsidRDefault="00D169B6" w:rsidP="00D169B6">
                  <w:pPr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D258D6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 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79.15pt;margin-top:4pt;width:247.8pt;height:81.45pt;z-index:251668480" arcsize="10923f" fillcolor="#0c9" strokecolor="#4f81bd [3204]" strokeweight="5pt">
            <v:stroke linestyle="thickThin"/>
            <v:shadow color="#868686"/>
            <o:extrusion v:ext="view" on="t"/>
            <v:textbox style="mso-next-textbox:#_x0000_s1036">
              <w:txbxContent>
                <w:p w:rsidR="00CD1184" w:rsidRPr="00790B8A" w:rsidRDefault="00CD1184" w:rsidP="00CD11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Comic Sans MS" w:eastAsia="Times New Roman" w:hAnsi="Comic Sans MS" w:cs="Times New Roman"/>
                      <w:b/>
                      <w:sz w:val="18"/>
                      <w:szCs w:val="18"/>
                    </w:rPr>
                  </w:pPr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Научите своих детей как реагировать, в случае, если их кто-то обидел или они </w:t>
                  </w:r>
                  <w:proofErr w:type="gramStart"/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>получили</w:t>
                  </w:r>
                  <w:proofErr w:type="gramEnd"/>
                  <w:r w:rsidR="007D2328"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натолкнулись на агрессивный </w:t>
                  </w:r>
                  <w:proofErr w:type="spellStart"/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>контент</w:t>
                  </w:r>
                  <w:proofErr w:type="spellEnd"/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в Интернете, так же расскажите куда в подобном случае</w:t>
                  </w:r>
                  <w:r w:rsidRPr="00790B8A">
                    <w:rPr>
                      <w:rFonts w:ascii="Comic Sans MS" w:eastAsia="Times New Roman" w:hAnsi="Comic Sans MS" w:cs="Calibr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90B8A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18"/>
                      <w:szCs w:val="18"/>
                    </w:rPr>
                    <w:t>они могут обратится.</w:t>
                  </w:r>
                </w:p>
                <w:p w:rsidR="00CD1184" w:rsidRDefault="00CD1184"/>
              </w:txbxContent>
            </v:textbox>
          </v:roundrect>
        </w:pict>
      </w:r>
    </w:p>
    <w:p w:rsidR="00AC2AEA" w:rsidRPr="00AC2AEA" w:rsidRDefault="00AC2AEA" w:rsidP="00AC2AEA"/>
    <w:p w:rsidR="00AC2AEA" w:rsidRDefault="00AC2AEA" w:rsidP="00AC2AEA">
      <w:pPr>
        <w:spacing w:after="0"/>
      </w:pPr>
    </w:p>
    <w:p w:rsidR="00AC2AEA" w:rsidRDefault="00AC2AEA" w:rsidP="00AC2AEA">
      <w:pPr>
        <w:spacing w:after="0"/>
      </w:pPr>
    </w:p>
    <w:p w:rsidR="00AC2AEA" w:rsidRDefault="00AC2AEA" w:rsidP="00AC2AEA">
      <w:pPr>
        <w:spacing w:after="0"/>
        <w:jc w:val="center"/>
        <w:rPr>
          <w:b/>
          <w:sz w:val="20"/>
          <w:szCs w:val="20"/>
        </w:rPr>
      </w:pPr>
    </w:p>
    <w:p w:rsidR="00AC2AEA" w:rsidRPr="00AC2AEA" w:rsidRDefault="00AC2AEA" w:rsidP="00AC2AEA">
      <w:pPr>
        <w:spacing w:after="0"/>
        <w:jc w:val="center"/>
        <w:rPr>
          <w:b/>
          <w:sz w:val="20"/>
          <w:szCs w:val="20"/>
        </w:rPr>
      </w:pPr>
      <w:r w:rsidRPr="00AC2AEA">
        <w:rPr>
          <w:b/>
          <w:sz w:val="20"/>
          <w:szCs w:val="20"/>
        </w:rPr>
        <w:t>Если ребенок подвергся опасности или стал жертвой сетевых преследователей и мошенников;</w:t>
      </w:r>
      <w:r w:rsidRPr="00AC2AEA">
        <w:rPr>
          <w:b/>
          <w:sz w:val="20"/>
          <w:szCs w:val="20"/>
        </w:rPr>
        <w:br/>
        <w:t xml:space="preserve">Обратитесь на линию помощи «Дети </w:t>
      </w:r>
      <w:proofErr w:type="spellStart"/>
      <w:r w:rsidRPr="00AC2AEA">
        <w:rPr>
          <w:b/>
          <w:sz w:val="20"/>
          <w:szCs w:val="20"/>
        </w:rPr>
        <w:t>онлайн</w:t>
      </w:r>
      <w:proofErr w:type="spellEnd"/>
      <w:r w:rsidRPr="00AC2AEA">
        <w:rPr>
          <w:b/>
          <w:sz w:val="20"/>
          <w:szCs w:val="20"/>
        </w:rPr>
        <w:t>». Позвоните по телефону 8−800−25−000−15 (звонок по России бесплатный, прием звонков осуществляется по рабочим дням с 9−00 до 18−00 </w:t>
      </w:r>
      <w:proofErr w:type="spellStart"/>
      <w:r w:rsidRPr="00AC2AEA">
        <w:rPr>
          <w:b/>
          <w:sz w:val="20"/>
          <w:szCs w:val="20"/>
        </w:rPr>
        <w:t>мск</w:t>
      </w:r>
      <w:proofErr w:type="spellEnd"/>
      <w:r w:rsidRPr="00AC2AEA">
        <w:rPr>
          <w:b/>
          <w:sz w:val="20"/>
          <w:szCs w:val="20"/>
        </w:rPr>
        <w:t>).</w:t>
      </w:r>
    </w:p>
    <w:p w:rsidR="00D169B6" w:rsidRPr="009405FF" w:rsidRDefault="00AC2AEA" w:rsidP="009405FF">
      <w:pPr>
        <w:spacing w:after="0"/>
        <w:jc w:val="center"/>
        <w:rPr>
          <w:b/>
          <w:sz w:val="20"/>
          <w:szCs w:val="20"/>
        </w:rPr>
      </w:pPr>
      <w:r w:rsidRPr="00AC2AEA">
        <w:rPr>
          <w:b/>
          <w:sz w:val="20"/>
          <w:szCs w:val="20"/>
        </w:rPr>
        <w:t>Или направьте Ваше письмо по адресу: </w:t>
      </w:r>
      <w:hyperlink r:id="rId8" w:history="1">
        <w:r w:rsidRPr="00AC2AEA">
          <w:rPr>
            <w:rStyle w:val="a7"/>
            <w:b/>
            <w:sz w:val="20"/>
            <w:szCs w:val="20"/>
          </w:rPr>
          <w:t>helpline@detionline.com</w:t>
        </w:r>
      </w:hyperlink>
    </w:p>
    <w:sectPr w:rsidR="00D169B6" w:rsidRPr="009405FF" w:rsidSect="008908B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6D4"/>
    <w:multiLevelType w:val="multilevel"/>
    <w:tmpl w:val="E8EA00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257DA"/>
    <w:multiLevelType w:val="hybridMultilevel"/>
    <w:tmpl w:val="5D04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4F2C"/>
    <w:multiLevelType w:val="hybridMultilevel"/>
    <w:tmpl w:val="BDE6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9B6"/>
    <w:rsid w:val="00005ACB"/>
    <w:rsid w:val="00006BB0"/>
    <w:rsid w:val="0003622D"/>
    <w:rsid w:val="000D1F22"/>
    <w:rsid w:val="000D6BA1"/>
    <w:rsid w:val="00105041"/>
    <w:rsid w:val="00183D42"/>
    <w:rsid w:val="001B611C"/>
    <w:rsid w:val="001E20C8"/>
    <w:rsid w:val="001E3936"/>
    <w:rsid w:val="001E4F32"/>
    <w:rsid w:val="001F5CCE"/>
    <w:rsid w:val="002076BF"/>
    <w:rsid w:val="0021481B"/>
    <w:rsid w:val="002D3D83"/>
    <w:rsid w:val="003F48EC"/>
    <w:rsid w:val="0049196B"/>
    <w:rsid w:val="006A0BFC"/>
    <w:rsid w:val="006B5030"/>
    <w:rsid w:val="00790B8A"/>
    <w:rsid w:val="007D2328"/>
    <w:rsid w:val="00813C60"/>
    <w:rsid w:val="00821D54"/>
    <w:rsid w:val="008250F3"/>
    <w:rsid w:val="008908B7"/>
    <w:rsid w:val="008E2E8E"/>
    <w:rsid w:val="009405FF"/>
    <w:rsid w:val="00A169C6"/>
    <w:rsid w:val="00AB5ABF"/>
    <w:rsid w:val="00AC2AEA"/>
    <w:rsid w:val="00AD0C9C"/>
    <w:rsid w:val="00AF12E5"/>
    <w:rsid w:val="00B06671"/>
    <w:rsid w:val="00B7302C"/>
    <w:rsid w:val="00B80309"/>
    <w:rsid w:val="00C1714A"/>
    <w:rsid w:val="00C938AC"/>
    <w:rsid w:val="00CD1184"/>
    <w:rsid w:val="00CE1117"/>
    <w:rsid w:val="00D169B6"/>
    <w:rsid w:val="00D258D6"/>
    <w:rsid w:val="00D5381F"/>
    <w:rsid w:val="00F012FF"/>
    <w:rsid w:val="00F16773"/>
    <w:rsid w:val="00F33A75"/>
    <w:rsid w:val="00F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99,#0c9"/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250F3"/>
    <w:rPr>
      <w:b/>
      <w:bCs/>
    </w:rPr>
  </w:style>
  <w:style w:type="character" w:styleId="a7">
    <w:name w:val="Hyperlink"/>
    <w:basedOn w:val="a0"/>
    <w:uiPriority w:val="99"/>
    <w:unhideWhenUsed/>
    <w:rsid w:val="008250F3"/>
    <w:rPr>
      <w:color w:val="0000FF"/>
      <w:u w:val="single"/>
    </w:rPr>
  </w:style>
  <w:style w:type="paragraph" w:styleId="a8">
    <w:name w:val="Normal (Web)"/>
    <w:basedOn w:val="a"/>
    <w:unhideWhenUsed/>
    <w:rsid w:val="008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3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et-kontrol.ru/stati/deti-v-interne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7608-9C51-48BE-9D50-CB6AA48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2015-04-22T06:40:00Z</cp:lastPrinted>
  <dcterms:created xsi:type="dcterms:W3CDTF">2013-07-09T05:32:00Z</dcterms:created>
  <dcterms:modified xsi:type="dcterms:W3CDTF">2015-04-29T13:14:00Z</dcterms:modified>
</cp:coreProperties>
</file>